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4C" w:rsidRPr="002078A0" w:rsidRDefault="00F64F4C" w:rsidP="00F64F4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nb-NO"/>
        </w:rPr>
      </w:pPr>
      <w:r w:rsidRPr="002078A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nb-NO"/>
        </w:rPr>
        <w:t>Klimavalg 2013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nb-NO"/>
        </w:rPr>
        <w:t xml:space="preserve"> </w:t>
      </w:r>
      <w:r w:rsidRPr="002078A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nb-NO"/>
        </w:rPr>
        <w:t>- mobilisering mot handlingslammelse</w:t>
      </w:r>
    </w:p>
    <w:p w:rsidR="00094D08" w:rsidRDefault="0078524B" w:rsidP="00F64F4C">
      <w:pPr>
        <w:spacing w:after="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Jeg er engasjert i kampanjen Klimavalg 2013 som kjemper for at norsk politikk de neste årene tar nødvendige grep mot klimautslipp. Vi vil blant annet i hele landet heve våre stemmer </w:t>
      </w:r>
      <w:r w:rsidR="007072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før valget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på</w:t>
      </w:r>
      <w:r w:rsidR="007072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en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nasjonal markeringsdag lørdag 24. august. Hvorfor og hvordan?</w:t>
      </w:r>
    </w:p>
    <w:p w:rsidR="00094D08" w:rsidRDefault="00094D08" w:rsidP="00F64F4C">
      <w:pPr>
        <w:spacing w:after="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</w:pPr>
    </w:p>
    <w:p w:rsidR="00F64F4C" w:rsidRDefault="00F64F4C" w:rsidP="00F64F4C">
      <w:pPr>
        <w:spacing w:after="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</w:pPr>
      <w:r w:rsidRPr="008A2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Jeg er veldig glad i mine barn, og </w:t>
      </w:r>
      <w:r w:rsidR="007852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håper en gang i fremtiden å bli</w:t>
      </w:r>
      <w:r w:rsidRPr="008A2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bestefar. Jeg er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dessuten</w:t>
      </w:r>
      <w:r w:rsidRPr="008A2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glad i naturen, og vil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gjerne </w:t>
      </w:r>
      <w:r w:rsidRPr="008A2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at kommende generasjoner kan nyte fjell og skog, planter og dyr like mye som meg. </w:t>
      </w:r>
    </w:p>
    <w:p w:rsidR="00094D08" w:rsidRDefault="00094D08" w:rsidP="00F64F4C">
      <w:pPr>
        <w:spacing w:after="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</w:pPr>
    </w:p>
    <w:p w:rsidR="00F64F4C" w:rsidRPr="006C7C21" w:rsidRDefault="00F64F4C" w:rsidP="00F64F4C">
      <w:pPr>
        <w:spacing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Høstens stortingsvalg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gir oss</w:t>
      </w:r>
      <w:r w:rsidRPr="008A2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en viktig</w:t>
      </w:r>
      <w:r w:rsidRPr="008A2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mulighet </w:t>
      </w:r>
      <w:r w:rsid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til</w:t>
      </w:r>
      <w:r w:rsidRPr="008A2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å påvirke veivalg i norsk politikk. Partienes brosjyrer og nettsider er fulle av løfter og visjoner for gode og viktige formål</w:t>
      </w:r>
      <w:r w:rsidR="007852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:</w:t>
      </w:r>
      <w:r w:rsidRPr="008A2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skole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og</w:t>
      </w:r>
      <w:r w:rsidRPr="008A2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eldreomsorg, høyere pensjoner og lavere skatter. De fleste nevner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også miljø og klima som viktig, m</w:t>
      </w:r>
      <w:r w:rsidRPr="008A2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en ofte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st</w:t>
      </w:r>
      <w:r w:rsidRPr="008A2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bak tradisjonelle hjertesaker.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Men å velge</w:t>
      </w:r>
      <w:r w:rsidRPr="008A2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betyr å prioritere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.</w:t>
      </w:r>
      <w:r w:rsidRPr="008A2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E</w:t>
      </w:r>
      <w:r w:rsidRPr="008A2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n nesten unison vitenskapsverden forteller oss at det haster veldig med handling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som</w:t>
      </w:r>
      <w:r w:rsidRPr="008A2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motarbeider</w:t>
      </w:r>
      <w:r w:rsidRPr="008A2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menneskeskapte klimaendringe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r</w:t>
      </w:r>
      <w:r w:rsidRPr="008A2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. Skal vi kunne nå to graders-målet, som FNs klimatoppmøte ble enige om i 2009, må det handles nå</w:t>
      </w:r>
      <w:r w:rsidRPr="006C7C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. </w:t>
      </w:r>
      <w:r w:rsidRPr="006C7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Også </w:t>
      </w:r>
      <w:r w:rsidRPr="006C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norske utslipp må da reduseres mer enn dagens klimaforlik legger opp til. </w:t>
      </w:r>
    </w:p>
    <w:p w:rsidR="00F64F4C" w:rsidRPr="008A24B1" w:rsidRDefault="00F64F4C" w:rsidP="00F64F4C">
      <w:pPr>
        <w:spacing w:after="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</w:pPr>
      <w:r w:rsidRPr="008A2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Jeg tror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derfor </w:t>
      </w:r>
      <w:r w:rsidRPr="008A2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ikke at </w:t>
      </w:r>
      <w:r w:rsidR="00081F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det viktige valget</w:t>
      </w:r>
      <w:r w:rsidRPr="008A2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stå</w:t>
      </w:r>
      <w:r w:rsidR="00081F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r</w:t>
      </w:r>
      <w:r w:rsidRPr="008A2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mellom «rødt» og «blått». </w:t>
      </w:r>
      <w:r w:rsidR="007072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</w:t>
      </w:r>
      <w:r w:rsidR="00EB7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Klimavalg 2013 </w:t>
      </w:r>
      <w:r w:rsidR="00081F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har sjekket hvordan klima prioriteres av partiene. Les </w:t>
      </w:r>
      <w:r w:rsidR="00EB7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på</w:t>
      </w:r>
      <w:r w:rsidR="00081F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nettsiden til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Framtiden i våre hender</w:t>
      </w:r>
      <w:r w:rsidR="00081F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,</w:t>
      </w:r>
      <w:r w:rsidR="00EB7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og prioriter klima</w:t>
      </w:r>
      <w:r w:rsidR="007072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politikk</w:t>
      </w:r>
      <w:r w:rsidR="00EB7A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ved valget.</w:t>
      </w:r>
    </w:p>
    <w:p w:rsidR="00F64F4C" w:rsidRDefault="00F64F4C" w:rsidP="00F64F4C">
      <w:pPr>
        <w:pStyle w:val="NormalWeb"/>
        <w:spacing w:before="0" w:beforeAutospacing="0" w:after="0"/>
        <w:rPr>
          <w:color w:val="000000" w:themeColor="text1"/>
        </w:rPr>
      </w:pPr>
    </w:p>
    <w:p w:rsidR="00F64F4C" w:rsidRPr="00DC000A" w:rsidRDefault="00F64F4C" w:rsidP="00DC000A">
      <w:pPr>
        <w:spacing w:after="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</w:pPr>
      <w:r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Fattige i sør lider i dag under tørke </w:t>
      </w:r>
      <w:r w:rsidR="0078524B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og</w:t>
      </w:r>
      <w:r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flom uten å ha bidratt særlig til klimautslippene. </w:t>
      </w:r>
      <w:r w:rsidR="00081F75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K</w:t>
      </w:r>
      <w:r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limarettferdighet</w:t>
      </w:r>
      <w:r w:rsidR="00081F75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krever derfor at</w:t>
      </w:r>
      <w:r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rike land </w:t>
      </w:r>
      <w:r w:rsidR="0078524B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kutte</w:t>
      </w:r>
      <w:r w:rsidR="00081F75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r</w:t>
      </w:r>
      <w:r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</w:t>
      </w:r>
      <w:r w:rsidR="00EB7AEB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sine </w:t>
      </w:r>
      <w:r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utslipp</w:t>
      </w:r>
      <w:r w:rsidR="0078524B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hjemme</w:t>
      </w:r>
      <w:r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og bidra</w:t>
      </w:r>
      <w:r w:rsidR="00081F75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r</w:t>
      </w:r>
      <w:r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til klimatilpasninger og fornybar energi i fattige land. Store deler av verdens kjente kull og oljeressurser</w:t>
      </w:r>
      <w:r w:rsidR="00081F75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</w:t>
      </w:r>
      <w:r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må bli i bakken</w:t>
      </w:r>
      <w:r w:rsidR="00081F75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, også norske</w:t>
      </w:r>
      <w:r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. </w:t>
      </w:r>
    </w:p>
    <w:p w:rsidR="00F64F4C" w:rsidRPr="00DC000A" w:rsidRDefault="00F64F4C" w:rsidP="00DC000A">
      <w:pPr>
        <w:spacing w:after="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</w:pPr>
    </w:p>
    <w:p w:rsidR="004F4F65" w:rsidRPr="00DC000A" w:rsidRDefault="00F64F4C" w:rsidP="00DC000A">
      <w:pPr>
        <w:spacing w:after="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</w:pPr>
      <w:r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Likevel kan god klimapolitikk bli god næringspolitikk. </w:t>
      </w:r>
      <w:r w:rsidR="004F4F65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D</w:t>
      </w:r>
      <w:r w:rsidR="00707256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a må </w:t>
      </w:r>
      <w:r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Norge</w:t>
      </w:r>
      <w:r w:rsidR="00EB7AEB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</w:t>
      </w:r>
      <w:r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tilrettelegge for nye grønne arbeidsplasser, slik det </w:t>
      </w:r>
      <w:r w:rsidR="004F4F65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en gang </w:t>
      </w:r>
      <w:r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ble tilrettelagt for etablering av oljeindustrien.</w:t>
      </w:r>
      <w:r w:rsidR="00707256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Også f</w:t>
      </w:r>
      <w:r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olket </w:t>
      </w:r>
      <w:r w:rsidR="00081F75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kan bli</w:t>
      </w:r>
      <w:r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en del av </w:t>
      </w:r>
      <w:r w:rsidR="004F4F65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klima</w:t>
      </w:r>
      <w:r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løsningen, </w:t>
      </w:r>
      <w:r w:rsidR="00EB7AEB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for eksempel ved å reise mer kollektivt. </w:t>
      </w:r>
      <w:r w:rsidR="00081F75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Da bør p</w:t>
      </w:r>
      <w:r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olitikere gjør</w:t>
      </w:r>
      <w:r w:rsidR="00EB7AEB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e</w:t>
      </w:r>
      <w:r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det enklere.</w:t>
      </w:r>
      <w:r w:rsidR="00EB7AEB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</w:t>
      </w:r>
    </w:p>
    <w:p w:rsidR="00F64F4C" w:rsidRPr="00DC000A" w:rsidRDefault="004F4F65" w:rsidP="00DC000A">
      <w:pPr>
        <w:spacing w:after="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</w:pPr>
      <w:r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Vi har valget. </w:t>
      </w:r>
      <w:r w:rsidR="00F64F4C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Jeg håper at mange </w:t>
      </w:r>
      <w:r w:rsidR="00707256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med meg </w:t>
      </w:r>
      <w:r w:rsidR="00EB7AEB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vil </w:t>
      </w:r>
      <w:r w:rsidR="00F64F4C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prioritere klima ved </w:t>
      </w:r>
      <w:r w:rsidR="00707256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høstens </w:t>
      </w:r>
      <w:r w:rsidR="00F64F4C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stortingsvalg</w:t>
      </w:r>
      <w:r w:rsidR="00081F75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>, og gi politikere et tydelig mandat</w:t>
      </w:r>
      <w:r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 til handling</w:t>
      </w:r>
      <w:r w:rsidR="00F64F4C" w:rsidRPr="00DC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  <w:t xml:space="preserve">. </w:t>
      </w:r>
    </w:p>
    <w:p w:rsidR="00F64F4C" w:rsidRPr="00DC000A" w:rsidRDefault="00F64F4C" w:rsidP="00DC000A">
      <w:pPr>
        <w:spacing w:after="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</w:pPr>
      <w:bookmarkStart w:id="0" w:name="_GoBack"/>
      <w:bookmarkEnd w:id="0"/>
    </w:p>
    <w:p w:rsidR="00F64F4C" w:rsidRPr="005E00A5" w:rsidRDefault="00F64F4C" w:rsidP="005E00A5">
      <w:pPr>
        <w:spacing w:after="0" w:line="360" w:lineRule="atLeast"/>
        <w:ind w:left="5664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nb-NO"/>
        </w:rPr>
      </w:pPr>
      <w:r w:rsidRPr="005E00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nb-NO"/>
        </w:rPr>
        <w:t>Hans-Jürgen Schorre</w:t>
      </w:r>
    </w:p>
    <w:p w:rsidR="0076132B" w:rsidRPr="00DC000A" w:rsidRDefault="005E00A5" w:rsidP="00DC000A">
      <w:pPr>
        <w:spacing w:after="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b-NO"/>
        </w:rPr>
      </w:pPr>
    </w:p>
    <w:sectPr w:rsidR="0076132B" w:rsidRPr="00DC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4C"/>
    <w:rsid w:val="00081F75"/>
    <w:rsid w:val="00094D08"/>
    <w:rsid w:val="004F4F65"/>
    <w:rsid w:val="005071ED"/>
    <w:rsid w:val="0056449B"/>
    <w:rsid w:val="005E00A5"/>
    <w:rsid w:val="00707256"/>
    <w:rsid w:val="0078524B"/>
    <w:rsid w:val="00B614C2"/>
    <w:rsid w:val="00C264DA"/>
    <w:rsid w:val="00D32C33"/>
    <w:rsid w:val="00DC000A"/>
    <w:rsid w:val="00EB7AEB"/>
    <w:rsid w:val="00F6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4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F4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4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F4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Schorre, Hans Jurgen</dc:creator>
  <cp:lastModifiedBy>Sæverås, Elin Finnseth</cp:lastModifiedBy>
  <cp:revision>7</cp:revision>
  <dcterms:created xsi:type="dcterms:W3CDTF">2013-04-12T11:34:00Z</dcterms:created>
  <dcterms:modified xsi:type="dcterms:W3CDTF">2013-04-12T11:37:00Z</dcterms:modified>
</cp:coreProperties>
</file>